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E4" w14:textId="23D2F284" w:rsidR="0088175E" w:rsidRPr="0088175E" w:rsidRDefault="0088175E">
      <w:pPr>
        <w:rPr>
          <w:b/>
          <w:bCs/>
          <w:u w:val="single"/>
        </w:rPr>
      </w:pPr>
      <w:r w:rsidRPr="0088175E">
        <w:rPr>
          <w:b/>
          <w:bCs/>
          <w:u w:val="single"/>
        </w:rPr>
        <w:t>Programma Lachgas training</w:t>
      </w:r>
    </w:p>
    <w:p w14:paraId="3547A9AF" w14:textId="412FE5E8" w:rsidR="0088175E" w:rsidRDefault="0088175E">
      <w:r>
        <w:t xml:space="preserve">Data: te verkrijgen door een mail te sturen naar </w:t>
      </w:r>
      <w:hyperlink r:id="rId5" w:history="1">
        <w:r w:rsidRPr="00600756">
          <w:rPr>
            <w:rStyle w:val="Hyperlink"/>
          </w:rPr>
          <w:t>maryelliz.verloskundige@gmail.com</w:t>
        </w:r>
      </w:hyperlink>
    </w:p>
    <w:p w14:paraId="4EB97672" w14:textId="3A5B6806" w:rsidR="00674CE7" w:rsidRDefault="0088175E">
      <w:r>
        <w:t>Tijdstip: aanvangstijd</w:t>
      </w:r>
      <w:r w:rsidR="00674CE7">
        <w:t>en in overleg</w:t>
      </w:r>
    </w:p>
    <w:p w14:paraId="2971D495" w14:textId="41DCCD36" w:rsidR="0088175E" w:rsidRDefault="0088175E">
      <w:r>
        <w:t xml:space="preserve">Locatie: </w:t>
      </w:r>
      <w:r>
        <w:tab/>
        <w:t xml:space="preserve">Cursuscentrum GCA </w:t>
      </w:r>
    </w:p>
    <w:p w14:paraId="420837DD" w14:textId="3A5957F1" w:rsidR="0088175E" w:rsidRDefault="0088175E" w:rsidP="0088175E">
      <w:pPr>
        <w:ind w:left="708" w:firstLine="708"/>
      </w:pPr>
      <w:r>
        <w:t>de Genestetstraat 3-1 (tenzij anders wordt aangegeven)</w:t>
      </w:r>
    </w:p>
    <w:p w14:paraId="14BC494B" w14:textId="09BF6F58" w:rsidR="0088175E" w:rsidRDefault="0088175E" w:rsidP="008823CC">
      <w:pPr>
        <w:tabs>
          <w:tab w:val="left" w:pos="2232"/>
        </w:tabs>
      </w:pPr>
      <w:r>
        <w:t xml:space="preserve">Programma: </w:t>
      </w:r>
      <w:r w:rsidR="008823CC">
        <w:tab/>
      </w:r>
    </w:p>
    <w:p w14:paraId="4026D809" w14:textId="715DF487" w:rsidR="0088175E" w:rsidRDefault="0088175E" w:rsidP="0088175E">
      <w:pPr>
        <w:pStyle w:val="Lijstalinea"/>
        <w:numPr>
          <w:ilvl w:val="0"/>
          <w:numId w:val="1"/>
        </w:numPr>
      </w:pPr>
      <w:r>
        <w:t>Welkom</w:t>
      </w:r>
    </w:p>
    <w:p w14:paraId="3B3BED71" w14:textId="76A1DEB2" w:rsidR="0088175E" w:rsidRDefault="0088175E" w:rsidP="0088175E">
      <w:pPr>
        <w:pStyle w:val="Lijstalinea"/>
        <w:numPr>
          <w:ilvl w:val="0"/>
          <w:numId w:val="1"/>
        </w:numPr>
      </w:pPr>
      <w:r>
        <w:t xml:space="preserve">Theorie:  </w:t>
      </w:r>
      <w:r>
        <w:tab/>
        <w:t>Wat is lachgas</w:t>
      </w:r>
    </w:p>
    <w:p w14:paraId="5BB1FDCB" w14:textId="1BBF790B" w:rsidR="0088175E" w:rsidRDefault="0088175E" w:rsidP="0088175E">
      <w:pPr>
        <w:pStyle w:val="Lijstalinea"/>
        <w:ind w:left="2124"/>
      </w:pPr>
      <w:r>
        <w:t>Werking en bijwerkingen</w:t>
      </w:r>
    </w:p>
    <w:p w14:paraId="207F4A0A" w14:textId="4582E997" w:rsidR="0088175E" w:rsidRDefault="0088175E" w:rsidP="0088175E">
      <w:pPr>
        <w:pStyle w:val="Lijstalinea"/>
        <w:ind w:left="2124"/>
      </w:pPr>
      <w:r>
        <w:t>Veiligheidsmaatregelen, waaronder bewaking van barende en baby</w:t>
      </w:r>
    </w:p>
    <w:p w14:paraId="69DBBB6E" w14:textId="66BC65C7" w:rsidR="0088175E" w:rsidRDefault="0088175E" w:rsidP="0088175E">
      <w:pPr>
        <w:pStyle w:val="Lijstalinea"/>
        <w:ind w:left="2124"/>
      </w:pPr>
      <w:r>
        <w:t>Counseling in de zwangerschap en durante partu</w:t>
      </w:r>
    </w:p>
    <w:p w14:paraId="4C287F02" w14:textId="47BE2D0D" w:rsidR="0088175E" w:rsidRDefault="0088175E" w:rsidP="0088175E">
      <w:pPr>
        <w:pStyle w:val="Lijstalinea"/>
        <w:numPr>
          <w:ilvl w:val="0"/>
          <w:numId w:val="1"/>
        </w:numPr>
      </w:pPr>
      <w:r>
        <w:t>Praktijk</w:t>
      </w:r>
      <w:r>
        <w:tab/>
      </w:r>
      <w:r>
        <w:tab/>
        <w:t>counseling in de praktijk</w:t>
      </w:r>
    </w:p>
    <w:p w14:paraId="72DB99E2" w14:textId="66095F92" w:rsidR="0088175E" w:rsidRDefault="0088175E" w:rsidP="0088175E">
      <w:pPr>
        <w:pStyle w:val="Lijstalinea"/>
        <w:ind w:left="2124"/>
      </w:pPr>
      <w:r>
        <w:t>Uitleg apparatuur</w:t>
      </w:r>
    </w:p>
    <w:p w14:paraId="0B000EB8" w14:textId="6902FA3F" w:rsidR="0088175E" w:rsidRDefault="00674CE7" w:rsidP="0088175E">
      <w:pPr>
        <w:pStyle w:val="Lijstalinea"/>
        <w:ind w:left="2124"/>
      </w:pPr>
      <w:r>
        <w:t>Gebruiksklaar maken van de apparatuur</w:t>
      </w:r>
    </w:p>
    <w:p w14:paraId="6EAFAB86" w14:textId="18791696" w:rsidR="00674CE7" w:rsidRDefault="00674CE7" w:rsidP="0088175E">
      <w:pPr>
        <w:pStyle w:val="Lijstalinea"/>
        <w:ind w:left="2124"/>
      </w:pPr>
      <w:r>
        <w:t>Uitleg afzuiging</w:t>
      </w:r>
    </w:p>
    <w:p w14:paraId="5F9773CC" w14:textId="4A027656" w:rsidR="00674CE7" w:rsidRDefault="00674CE7" w:rsidP="00674CE7">
      <w:pPr>
        <w:pStyle w:val="Lijstalinea"/>
        <w:numPr>
          <w:ilvl w:val="0"/>
          <w:numId w:val="1"/>
        </w:numPr>
      </w:pPr>
      <w:r>
        <w:t>Toetsing</w:t>
      </w:r>
      <w:r>
        <w:tab/>
        <w:t xml:space="preserve">theorietoets en praktijktoetsing d.m.v. casuïstiek </w:t>
      </w:r>
    </w:p>
    <w:p w14:paraId="37BDC655" w14:textId="77777777" w:rsidR="00674CE7" w:rsidRDefault="00674CE7" w:rsidP="0088175E">
      <w:pPr>
        <w:pStyle w:val="Lijstalinea"/>
        <w:ind w:left="2124"/>
      </w:pPr>
    </w:p>
    <w:p w14:paraId="6E0EEB0F" w14:textId="77777777" w:rsidR="0088175E" w:rsidRDefault="0088175E" w:rsidP="0088175E">
      <w:pPr>
        <w:pStyle w:val="Lijstalinea"/>
        <w:ind w:left="2124"/>
      </w:pPr>
    </w:p>
    <w:p w14:paraId="0E21FAEA" w14:textId="77777777" w:rsidR="0088175E" w:rsidRDefault="0088175E" w:rsidP="0088175E">
      <w:pPr>
        <w:ind w:left="720"/>
      </w:pPr>
    </w:p>
    <w:p w14:paraId="411D1872" w14:textId="77777777" w:rsidR="0088175E" w:rsidRDefault="0088175E" w:rsidP="0088175E">
      <w:pPr>
        <w:pStyle w:val="Lijstalinea"/>
        <w:ind w:left="1416"/>
      </w:pPr>
    </w:p>
    <w:p w14:paraId="1F5F6777" w14:textId="5EE086CD" w:rsidR="0088175E" w:rsidRDefault="0088175E" w:rsidP="0088175E"/>
    <w:p w14:paraId="35B67B46" w14:textId="77777777" w:rsidR="0088175E" w:rsidRDefault="0088175E" w:rsidP="0088175E"/>
    <w:p w14:paraId="1BF0B51D" w14:textId="77777777" w:rsidR="0088175E" w:rsidRDefault="0088175E"/>
    <w:sectPr w:rsidR="0088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1EB4"/>
    <w:multiLevelType w:val="hybridMultilevel"/>
    <w:tmpl w:val="6B36852C"/>
    <w:lvl w:ilvl="0" w:tplc="97344D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E"/>
    <w:rsid w:val="00674CE7"/>
    <w:rsid w:val="0088175E"/>
    <w:rsid w:val="008823CC"/>
    <w:rsid w:val="009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E1B"/>
  <w15:chartTrackingRefBased/>
  <w15:docId w15:val="{194E194A-E50A-43D6-8D66-38FAB64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1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75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8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elliz.verloskundi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Mary-Elliz Sheridan</dc:creator>
  <cp:keywords/>
  <dc:description/>
  <cp:lastModifiedBy>Mary-Elliz Sheridan</cp:lastModifiedBy>
  <cp:revision>3</cp:revision>
  <dcterms:created xsi:type="dcterms:W3CDTF">2023-04-05T11:00:00Z</dcterms:created>
  <dcterms:modified xsi:type="dcterms:W3CDTF">2023-04-05T11:00:00Z</dcterms:modified>
</cp:coreProperties>
</file>